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2B4C2A" w14:textId="77777777" w:rsidR="00DE7AF9" w:rsidRDefault="00301AA8" w:rsidP="00BB507F">
      <w:pPr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867EB9" wp14:editId="20B886C2">
                <wp:simplePos x="0" y="0"/>
                <wp:positionH relativeFrom="column">
                  <wp:posOffset>0</wp:posOffset>
                </wp:positionH>
                <wp:positionV relativeFrom="page">
                  <wp:posOffset>914400</wp:posOffset>
                </wp:positionV>
                <wp:extent cx="5943600" cy="26289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2628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2864B2" w14:textId="0F419D3E" w:rsidR="00E4366C" w:rsidRPr="00994F9D" w:rsidRDefault="00935D00">
                            <w:pP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</w:pPr>
                            <w:r w:rsidRPr="00994F9D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  <w:t>Pain</w:t>
                            </w:r>
                            <w:r w:rsidR="00900408" w:rsidRPr="00994F9D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  <w:t xml:space="preserve"> Management</w:t>
                            </w:r>
                            <w:r w:rsidR="00DB7A52" w:rsidRPr="00994F9D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  <w:t xml:space="preserve"> Competency</w:t>
                            </w:r>
                          </w:p>
                          <w:p w14:paraId="05EDD387" w14:textId="6ED3BDF1" w:rsidR="003B0045" w:rsidRPr="003B0045" w:rsidRDefault="009C2B82">
                            <w:pPr>
                              <w:rPr>
                                <w:rFonts w:ascii="Calibri" w:hAnsi="Calibri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FFFF" w:themeColor="background1"/>
                                <w:sz w:val="48"/>
                                <w:szCs w:val="48"/>
                              </w:rPr>
                              <w:t>Post Test</w:t>
                            </w:r>
                            <w:r w:rsidR="00462817">
                              <w:rPr>
                                <w:rFonts w:ascii="Calibri" w:hAnsi="Calibri"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Answer Key</w:t>
                            </w:r>
                            <w:r w:rsidR="00D14A20">
                              <w:rPr>
                                <w:rFonts w:ascii="Calibri" w:hAnsi="Calibri"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– </w:t>
                            </w:r>
                            <w:r w:rsidR="00507821">
                              <w:rPr>
                                <w:rFonts w:ascii="Calibri" w:hAnsi="Calibri"/>
                                <w:color w:val="FFFFFF" w:themeColor="background1"/>
                                <w:sz w:val="48"/>
                                <w:szCs w:val="48"/>
                              </w:rPr>
                              <w:t>Nursing Assistant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867EB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1in;width:468pt;height:20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" filled="f" stroked="f" strokeweight=".5pt">
                <v:textbox>
                  <w:txbxContent>
                    <w:p w14:paraId="152864B2" w14:textId="0F419D3E" w:rsidR="00E4366C" w:rsidRPr="00994F9D" w:rsidRDefault="00935D00">
                      <w:pPr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</w:pPr>
                      <w:r w:rsidRPr="00994F9D"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  <w:t>Pain</w:t>
                      </w:r>
                      <w:r w:rsidR="00900408" w:rsidRPr="00994F9D"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  <w:t xml:space="preserve"> Management</w:t>
                      </w:r>
                      <w:r w:rsidR="00DB7A52" w:rsidRPr="00994F9D"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  <w:t xml:space="preserve"> Competency</w:t>
                      </w:r>
                    </w:p>
                    <w:p w14:paraId="05EDD387" w14:textId="6ED3BDF1" w:rsidR="003B0045" w:rsidRPr="003B0045" w:rsidRDefault="009C2B82">
                      <w:pPr>
                        <w:rPr>
                          <w:rFonts w:ascii="Calibri" w:hAnsi="Calibri"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rFonts w:ascii="Calibri" w:hAnsi="Calibri"/>
                          <w:color w:val="FFFFFF" w:themeColor="background1"/>
                          <w:sz w:val="48"/>
                          <w:szCs w:val="48"/>
                        </w:rPr>
                        <w:t>Post Test</w:t>
                      </w:r>
                      <w:r w:rsidR="00462817">
                        <w:rPr>
                          <w:rFonts w:ascii="Calibri" w:hAnsi="Calibri"/>
                          <w:color w:val="FFFFFF" w:themeColor="background1"/>
                          <w:sz w:val="48"/>
                          <w:szCs w:val="48"/>
                        </w:rPr>
                        <w:t xml:space="preserve"> Answer Key</w:t>
                      </w:r>
                      <w:r w:rsidR="00D14A20">
                        <w:rPr>
                          <w:rFonts w:ascii="Calibri" w:hAnsi="Calibri"/>
                          <w:color w:val="FFFFFF" w:themeColor="background1"/>
                          <w:sz w:val="48"/>
                          <w:szCs w:val="48"/>
                        </w:rPr>
                        <w:t xml:space="preserve"> – </w:t>
                      </w:r>
                      <w:r w:rsidR="00507821">
                        <w:rPr>
                          <w:rFonts w:ascii="Calibri" w:hAnsi="Calibri"/>
                          <w:color w:val="FFFFFF" w:themeColor="background1"/>
                          <w:sz w:val="48"/>
                          <w:szCs w:val="48"/>
                        </w:rPr>
                        <w:t>Nursing Assistant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406F98DB" w14:textId="77777777" w:rsidR="00935D00" w:rsidRPr="00935D00" w:rsidRDefault="00484844" w:rsidP="00935D00">
      <w:pPr>
        <w:spacing w:after="160" w:line="259" w:lineRule="auto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8470F5" wp14:editId="602798E4">
                <wp:simplePos x="0" y="0"/>
                <wp:positionH relativeFrom="column">
                  <wp:posOffset>0</wp:posOffset>
                </wp:positionH>
                <wp:positionV relativeFrom="paragraph">
                  <wp:posOffset>2037715</wp:posOffset>
                </wp:positionV>
                <wp:extent cx="5943600" cy="1256888"/>
                <wp:effectExtent l="0" t="0" r="0" b="6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2568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7D8B91" w14:textId="77777777" w:rsidR="00484844" w:rsidRPr="00484844" w:rsidRDefault="00484844">
                            <w:pPr>
                              <w:rPr>
                                <w:rFonts w:asciiTheme="minorHAnsi" w:hAnsiTheme="minorHAnsi"/>
                                <w:color w:val="FFFFFF" w:themeColor="background1"/>
                                <w:sz w:val="48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470F5" id="Text Box 5" o:spid="_x0000_s1027" type="#_x0000_t202" style="position:absolute;left:0;text-align:left;margin-left:0;margin-top:160.45pt;width:468pt;height:9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" filled="f" stroked="f" strokeweight=".5pt">
                <v:textbox>
                  <w:txbxContent>
                    <w:p w14:paraId="437D8B91" w14:textId="77777777" w:rsidR="00484844" w:rsidRPr="00484844" w:rsidRDefault="00484844">
                      <w:pPr>
                        <w:rPr>
                          <w:rFonts w:asciiTheme="minorHAnsi" w:hAnsiTheme="minorHAnsi"/>
                          <w:color w:val="FFFFFF" w:themeColor="background1"/>
                          <w:sz w:val="48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7AF9">
        <w:rPr>
          <w:rFonts w:ascii="Calibri" w:hAnsi="Calibri"/>
          <w:b/>
          <w:sz w:val="32"/>
        </w:rPr>
        <w:br w:type="page"/>
      </w:r>
      <w:r w:rsidR="00935D00" w:rsidRPr="00935D00">
        <w:rPr>
          <w:rFonts w:ascii="Calibri" w:hAnsi="Calibri"/>
          <w:b/>
          <w:sz w:val="28"/>
          <w:szCs w:val="28"/>
        </w:rPr>
        <w:lastRenderedPageBreak/>
        <w:t>ANSWER KEY</w:t>
      </w:r>
    </w:p>
    <w:p w14:paraId="1447F037" w14:textId="77777777" w:rsidR="00935D00" w:rsidRPr="00935D00" w:rsidRDefault="00935D00" w:rsidP="00935D00">
      <w:pPr>
        <w:spacing w:after="160" w:line="259" w:lineRule="auto"/>
        <w:jc w:val="center"/>
        <w:rPr>
          <w:rFonts w:ascii="Calibri" w:hAnsi="Calibri"/>
          <w:b/>
          <w:sz w:val="28"/>
          <w:szCs w:val="28"/>
        </w:rPr>
      </w:pPr>
      <w:r w:rsidRPr="00935D00">
        <w:rPr>
          <w:rFonts w:ascii="Calibri" w:hAnsi="Calibri"/>
          <w:b/>
          <w:sz w:val="28"/>
          <w:szCs w:val="28"/>
        </w:rPr>
        <w:t>NURSING ASSISTANT POST TEST FOR PAIN MANAGEMENT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16"/>
        <w:gridCol w:w="2234"/>
      </w:tblGrid>
      <w:tr w:rsidR="00935D00" w:rsidRPr="00FD28A7" w14:paraId="4E47EF44" w14:textId="77777777" w:rsidTr="00306A93">
        <w:trPr>
          <w:trHeight w:val="683"/>
        </w:trPr>
        <w:tc>
          <w:tcPr>
            <w:tcW w:w="7116" w:type="dxa"/>
            <w:shd w:val="clear" w:color="auto" w:fill="D9D9D9"/>
            <w:vAlign w:val="center"/>
          </w:tcPr>
          <w:p w14:paraId="26D71B9D" w14:textId="77777777" w:rsidR="00935D00" w:rsidRPr="00FD28A7" w:rsidRDefault="00935D00" w:rsidP="00306A93">
            <w:pPr>
              <w:spacing w:after="160" w:line="259" w:lineRule="auto"/>
              <w:jc w:val="center"/>
              <w:rPr>
                <w:rFonts w:ascii="Calibri" w:hAnsi="Calibri" w:cs="Calibri"/>
                <w:b/>
                <w:bCs/>
                <w:szCs w:val="24"/>
              </w:rPr>
            </w:pPr>
            <w:r w:rsidRPr="00FD28A7">
              <w:rPr>
                <w:rFonts w:ascii="Calibri" w:hAnsi="Calibri" w:cs="Calibri"/>
                <w:b/>
                <w:bCs/>
                <w:szCs w:val="24"/>
              </w:rPr>
              <w:t>Question: True or False?</w:t>
            </w:r>
          </w:p>
        </w:tc>
        <w:tc>
          <w:tcPr>
            <w:tcW w:w="2234" w:type="dxa"/>
            <w:shd w:val="clear" w:color="auto" w:fill="D9D9D9"/>
            <w:vAlign w:val="center"/>
          </w:tcPr>
          <w:p w14:paraId="254B2144" w14:textId="77777777" w:rsidR="00935D00" w:rsidRPr="00FD28A7" w:rsidRDefault="00935D00" w:rsidP="00306A93">
            <w:pPr>
              <w:spacing w:after="160" w:line="259" w:lineRule="auto"/>
              <w:jc w:val="center"/>
              <w:rPr>
                <w:rFonts w:ascii="Calibri" w:hAnsi="Calibri" w:cs="Calibri"/>
                <w:b/>
                <w:bCs/>
                <w:szCs w:val="24"/>
              </w:rPr>
            </w:pPr>
            <w:r w:rsidRPr="00FD28A7">
              <w:rPr>
                <w:rFonts w:ascii="Calibri" w:hAnsi="Calibri" w:cs="Calibri"/>
                <w:b/>
                <w:bCs/>
                <w:szCs w:val="24"/>
              </w:rPr>
              <w:t>Answer</w:t>
            </w:r>
          </w:p>
        </w:tc>
      </w:tr>
      <w:tr w:rsidR="00935D00" w:rsidRPr="00FD28A7" w14:paraId="3275779F" w14:textId="77777777" w:rsidTr="00306A93">
        <w:tc>
          <w:tcPr>
            <w:tcW w:w="7116" w:type="dxa"/>
            <w:shd w:val="clear" w:color="auto" w:fill="auto"/>
          </w:tcPr>
          <w:p w14:paraId="38B2DB12" w14:textId="77777777" w:rsidR="00935D00" w:rsidRPr="00FD28A7" w:rsidRDefault="00935D00" w:rsidP="00935D00">
            <w:pPr>
              <w:pStyle w:val="ListParagraph"/>
              <w:numPr>
                <w:ilvl w:val="0"/>
                <w:numId w:val="45"/>
              </w:numPr>
              <w:spacing w:line="276" w:lineRule="auto"/>
              <w:jc w:val="both"/>
              <w:rPr>
                <w:rFonts w:ascii="Calibri" w:eastAsia="Calibri" w:hAnsi="Calibri" w:cs="Calibri"/>
                <w:szCs w:val="24"/>
              </w:rPr>
            </w:pPr>
            <w:r w:rsidRPr="00FD28A7">
              <w:rPr>
                <w:rFonts w:ascii="Calibri" w:eastAsia="Calibri" w:hAnsi="Calibri" w:cs="Calibri"/>
                <w:szCs w:val="24"/>
              </w:rPr>
              <w:t>It is important of observe for pain in the cognitively-impaired resident who cannot verbalize their pain and for effectiveness of interventions for pain.</w:t>
            </w:r>
            <w:bookmarkStart w:id="0" w:name="_GoBack"/>
            <w:bookmarkEnd w:id="0"/>
          </w:p>
        </w:tc>
        <w:tc>
          <w:tcPr>
            <w:tcW w:w="2234" w:type="dxa"/>
            <w:shd w:val="clear" w:color="auto" w:fill="auto"/>
          </w:tcPr>
          <w:p w14:paraId="408B1370" w14:textId="77777777" w:rsidR="00935D00" w:rsidRPr="00FD28A7" w:rsidRDefault="00935D00" w:rsidP="00306A93">
            <w:pPr>
              <w:rPr>
                <w:rFonts w:ascii="Calibri" w:hAnsi="Calibri" w:cs="Calibri"/>
                <w:szCs w:val="24"/>
              </w:rPr>
            </w:pPr>
            <w:r w:rsidRPr="00FD28A7">
              <w:rPr>
                <w:rFonts w:ascii="Calibri" w:hAnsi="Calibri" w:cs="Calibri"/>
                <w:szCs w:val="24"/>
              </w:rPr>
              <w:t>TRUE</w:t>
            </w:r>
          </w:p>
        </w:tc>
      </w:tr>
      <w:tr w:rsidR="00935D00" w:rsidRPr="00FD28A7" w14:paraId="3FF082C7" w14:textId="77777777" w:rsidTr="00306A93">
        <w:tc>
          <w:tcPr>
            <w:tcW w:w="7116" w:type="dxa"/>
            <w:shd w:val="clear" w:color="auto" w:fill="auto"/>
          </w:tcPr>
          <w:p w14:paraId="5F7AD09F" w14:textId="77777777" w:rsidR="00935D00" w:rsidRPr="007739F5" w:rsidRDefault="00935D00" w:rsidP="00935D00">
            <w:pPr>
              <w:pStyle w:val="ListParagraph"/>
              <w:numPr>
                <w:ilvl w:val="0"/>
                <w:numId w:val="45"/>
              </w:numPr>
              <w:spacing w:after="160" w:line="259" w:lineRule="auto"/>
              <w:rPr>
                <w:rFonts w:ascii="Calibri" w:hAnsi="Calibri" w:cs="Calibri"/>
                <w:bCs/>
                <w:szCs w:val="24"/>
              </w:rPr>
            </w:pPr>
            <w:r w:rsidRPr="007739F5">
              <w:rPr>
                <w:rFonts w:ascii="Calibri" w:hAnsi="Calibri" w:cs="Calibri"/>
                <w:bCs/>
                <w:szCs w:val="24"/>
              </w:rPr>
              <w:t>Other staff, e.g., dietary, activities, therapy, housekeeping, who have direct contact with the resident may also report changes in resident behavior or resident complaints of pain.</w:t>
            </w:r>
          </w:p>
        </w:tc>
        <w:tc>
          <w:tcPr>
            <w:tcW w:w="2234" w:type="dxa"/>
            <w:shd w:val="clear" w:color="auto" w:fill="auto"/>
          </w:tcPr>
          <w:p w14:paraId="05A25701" w14:textId="77777777" w:rsidR="00935D00" w:rsidRPr="00FD28A7" w:rsidRDefault="00935D00" w:rsidP="00306A93">
            <w:pPr>
              <w:spacing w:after="160" w:line="259" w:lineRule="auto"/>
              <w:rPr>
                <w:rFonts w:ascii="Calibri" w:hAnsi="Calibri" w:cs="Calibri"/>
                <w:bCs/>
                <w:szCs w:val="24"/>
              </w:rPr>
            </w:pPr>
            <w:r w:rsidRPr="00FD28A7">
              <w:rPr>
                <w:rFonts w:ascii="Calibri" w:hAnsi="Calibri" w:cs="Calibri"/>
                <w:bCs/>
                <w:szCs w:val="24"/>
              </w:rPr>
              <w:t>TRUE</w:t>
            </w:r>
          </w:p>
        </w:tc>
      </w:tr>
      <w:tr w:rsidR="00935D00" w:rsidRPr="00FD28A7" w14:paraId="37CEC184" w14:textId="77777777" w:rsidTr="00306A93">
        <w:tc>
          <w:tcPr>
            <w:tcW w:w="7116" w:type="dxa"/>
            <w:shd w:val="clear" w:color="auto" w:fill="auto"/>
          </w:tcPr>
          <w:p w14:paraId="08D5D5BA" w14:textId="77777777" w:rsidR="00935D00" w:rsidRPr="00FD28A7" w:rsidRDefault="00935D00" w:rsidP="00935D00">
            <w:pPr>
              <w:pStyle w:val="ListParagraph"/>
              <w:numPr>
                <w:ilvl w:val="0"/>
                <w:numId w:val="45"/>
              </w:numPr>
              <w:spacing w:after="160" w:line="259" w:lineRule="auto"/>
              <w:rPr>
                <w:rFonts w:ascii="Calibri" w:hAnsi="Calibri" w:cs="Calibri"/>
                <w:bCs/>
                <w:szCs w:val="24"/>
              </w:rPr>
            </w:pPr>
            <w:r>
              <w:rPr>
                <w:rFonts w:ascii="Calibri" w:hAnsi="Calibri" w:cs="Calibri"/>
                <w:bCs/>
                <w:szCs w:val="24"/>
              </w:rPr>
              <w:t>If the nurse gives a resident pain medication prior to ADL’s, Restorative Programs or other activity, the CNA should allow the resident 5 minutes for the pain medication to work.</w:t>
            </w:r>
          </w:p>
        </w:tc>
        <w:tc>
          <w:tcPr>
            <w:tcW w:w="2234" w:type="dxa"/>
            <w:shd w:val="clear" w:color="auto" w:fill="auto"/>
          </w:tcPr>
          <w:p w14:paraId="0E74F459" w14:textId="77777777" w:rsidR="00935D00" w:rsidRPr="00FD28A7" w:rsidRDefault="00935D00" w:rsidP="00306A93">
            <w:pPr>
              <w:spacing w:after="160" w:line="259" w:lineRule="auto"/>
              <w:rPr>
                <w:rFonts w:ascii="Calibri" w:hAnsi="Calibri" w:cs="Calibri"/>
                <w:bCs/>
                <w:szCs w:val="24"/>
              </w:rPr>
            </w:pPr>
            <w:r>
              <w:rPr>
                <w:rFonts w:ascii="Calibri" w:hAnsi="Calibri" w:cs="Calibri"/>
                <w:bCs/>
                <w:szCs w:val="24"/>
              </w:rPr>
              <w:t>FALSE-The CNA should wait between 20-30 minutes before starting the activity</w:t>
            </w:r>
          </w:p>
        </w:tc>
      </w:tr>
      <w:tr w:rsidR="00935D00" w:rsidRPr="00FD28A7" w14:paraId="3E03BDF9" w14:textId="77777777" w:rsidTr="00306A93">
        <w:tc>
          <w:tcPr>
            <w:tcW w:w="7116" w:type="dxa"/>
            <w:shd w:val="clear" w:color="auto" w:fill="auto"/>
          </w:tcPr>
          <w:p w14:paraId="11E2ADDD" w14:textId="77777777" w:rsidR="00935D00" w:rsidRPr="007739F5" w:rsidRDefault="00935D00" w:rsidP="00935D00">
            <w:pPr>
              <w:pStyle w:val="ListParagraph"/>
              <w:numPr>
                <w:ilvl w:val="0"/>
                <w:numId w:val="45"/>
              </w:numPr>
              <w:spacing w:after="160" w:line="259" w:lineRule="auto"/>
              <w:rPr>
                <w:rFonts w:ascii="Calibri" w:hAnsi="Calibri" w:cs="Calibri"/>
                <w:bCs/>
                <w:szCs w:val="24"/>
              </w:rPr>
            </w:pPr>
            <w:r w:rsidRPr="007739F5">
              <w:rPr>
                <w:rFonts w:ascii="Calibri" w:hAnsi="Calibri" w:cs="Calibri"/>
                <w:szCs w:val="24"/>
              </w:rPr>
              <w:t>Nursing assistants may be the first to notice a resident’s symptoms; therefore, it is important that they are able to recognize a change in the resident and the resident’s functioning and to report the changes to a nurse for follow-up</w:t>
            </w:r>
          </w:p>
        </w:tc>
        <w:tc>
          <w:tcPr>
            <w:tcW w:w="2234" w:type="dxa"/>
            <w:shd w:val="clear" w:color="auto" w:fill="auto"/>
          </w:tcPr>
          <w:p w14:paraId="4034A0A5" w14:textId="77777777" w:rsidR="00935D00" w:rsidRPr="00FD28A7" w:rsidRDefault="00935D00" w:rsidP="00306A93">
            <w:pPr>
              <w:spacing w:after="160" w:line="259" w:lineRule="auto"/>
              <w:rPr>
                <w:rFonts w:ascii="Calibri" w:hAnsi="Calibri" w:cs="Calibri"/>
                <w:bCs/>
                <w:szCs w:val="24"/>
              </w:rPr>
            </w:pPr>
            <w:r w:rsidRPr="00FD28A7">
              <w:rPr>
                <w:rFonts w:ascii="Calibri" w:hAnsi="Calibri" w:cs="Calibri"/>
                <w:bCs/>
                <w:szCs w:val="24"/>
              </w:rPr>
              <w:t>TRUE</w:t>
            </w:r>
          </w:p>
        </w:tc>
      </w:tr>
      <w:tr w:rsidR="00935D00" w:rsidRPr="00FD28A7" w14:paraId="37F48995" w14:textId="77777777" w:rsidTr="00306A93">
        <w:tc>
          <w:tcPr>
            <w:tcW w:w="7116" w:type="dxa"/>
            <w:shd w:val="clear" w:color="auto" w:fill="auto"/>
          </w:tcPr>
          <w:p w14:paraId="309BBFBE" w14:textId="77777777" w:rsidR="00935D00" w:rsidRPr="007739F5" w:rsidRDefault="00935D00" w:rsidP="00935D00">
            <w:pPr>
              <w:pStyle w:val="ListParagraph"/>
              <w:numPr>
                <w:ilvl w:val="0"/>
                <w:numId w:val="45"/>
              </w:numPr>
              <w:spacing w:line="259" w:lineRule="auto"/>
              <w:rPr>
                <w:rFonts w:ascii="Calibri" w:hAnsi="Calibri" w:cs="Calibri"/>
                <w:bCs/>
                <w:szCs w:val="24"/>
              </w:rPr>
            </w:pPr>
            <w:r w:rsidRPr="007739F5">
              <w:rPr>
                <w:rFonts w:ascii="Calibri" w:hAnsi="Calibri" w:cs="Calibri"/>
                <w:bCs/>
                <w:szCs w:val="24"/>
              </w:rPr>
              <w:t xml:space="preserve">Examples of nonpharmacological interventions that are located in the care plan that the CNA is to follow may include, but are not limited to: </w:t>
            </w:r>
          </w:p>
          <w:p w14:paraId="62179E09" w14:textId="77777777" w:rsidR="00935D00" w:rsidRPr="007739F5" w:rsidRDefault="00935D00" w:rsidP="00935D00">
            <w:pPr>
              <w:pStyle w:val="ListParagraph"/>
              <w:numPr>
                <w:ilvl w:val="0"/>
                <w:numId w:val="47"/>
              </w:numPr>
              <w:spacing w:line="259" w:lineRule="auto"/>
              <w:rPr>
                <w:rFonts w:ascii="Calibri" w:hAnsi="Calibri" w:cs="Calibri"/>
                <w:bCs/>
                <w:szCs w:val="24"/>
              </w:rPr>
            </w:pPr>
            <w:r w:rsidRPr="007739F5">
              <w:rPr>
                <w:rFonts w:ascii="Calibri" w:hAnsi="Calibri" w:cs="Calibri"/>
                <w:bCs/>
                <w:szCs w:val="24"/>
              </w:rPr>
              <w:t>Ice packs or cold compresses to identified area</w:t>
            </w:r>
          </w:p>
          <w:p w14:paraId="3F169A15" w14:textId="77777777" w:rsidR="00935D00" w:rsidRPr="007739F5" w:rsidRDefault="00935D00" w:rsidP="00935D00">
            <w:pPr>
              <w:pStyle w:val="ListParagraph"/>
              <w:numPr>
                <w:ilvl w:val="0"/>
                <w:numId w:val="47"/>
              </w:numPr>
              <w:spacing w:line="259" w:lineRule="auto"/>
              <w:rPr>
                <w:rFonts w:ascii="Calibri" w:hAnsi="Calibri" w:cs="Calibri"/>
                <w:bCs/>
                <w:szCs w:val="24"/>
              </w:rPr>
            </w:pPr>
            <w:r w:rsidRPr="007739F5">
              <w:rPr>
                <w:rFonts w:ascii="Calibri" w:hAnsi="Calibri" w:cs="Calibri"/>
                <w:bCs/>
                <w:szCs w:val="24"/>
              </w:rPr>
              <w:t>Massage</w:t>
            </w:r>
          </w:p>
          <w:p w14:paraId="6121F729" w14:textId="77777777" w:rsidR="00935D00" w:rsidRPr="007739F5" w:rsidRDefault="00935D00" w:rsidP="00935D00">
            <w:pPr>
              <w:pStyle w:val="ListParagraph"/>
              <w:numPr>
                <w:ilvl w:val="0"/>
                <w:numId w:val="47"/>
              </w:numPr>
              <w:spacing w:line="259" w:lineRule="auto"/>
              <w:rPr>
                <w:rFonts w:ascii="Calibri" w:hAnsi="Calibri" w:cs="Calibri"/>
                <w:bCs/>
                <w:szCs w:val="24"/>
              </w:rPr>
            </w:pPr>
            <w:r w:rsidRPr="007739F5">
              <w:rPr>
                <w:rFonts w:ascii="Calibri" w:hAnsi="Calibri" w:cs="Calibri"/>
                <w:bCs/>
                <w:szCs w:val="24"/>
              </w:rPr>
              <w:t>Distraction</w:t>
            </w:r>
          </w:p>
          <w:p w14:paraId="6F13D06F" w14:textId="77777777" w:rsidR="00935D00" w:rsidRPr="007739F5" w:rsidRDefault="00935D00" w:rsidP="00935D00">
            <w:pPr>
              <w:pStyle w:val="ListParagraph"/>
              <w:numPr>
                <w:ilvl w:val="0"/>
                <w:numId w:val="47"/>
              </w:numPr>
              <w:spacing w:line="259" w:lineRule="auto"/>
              <w:rPr>
                <w:rFonts w:ascii="Calibri" w:hAnsi="Calibri" w:cs="Calibri"/>
                <w:bCs/>
                <w:szCs w:val="24"/>
              </w:rPr>
            </w:pPr>
            <w:r w:rsidRPr="007739F5">
              <w:rPr>
                <w:rFonts w:ascii="Calibri" w:hAnsi="Calibri" w:cs="Calibri"/>
                <w:bCs/>
                <w:szCs w:val="24"/>
              </w:rPr>
              <w:t>Music</w:t>
            </w:r>
          </w:p>
          <w:p w14:paraId="66302BC8" w14:textId="77777777" w:rsidR="00935D00" w:rsidRPr="007739F5" w:rsidRDefault="00935D00" w:rsidP="00935D00">
            <w:pPr>
              <w:pStyle w:val="ListParagraph"/>
              <w:numPr>
                <w:ilvl w:val="0"/>
                <w:numId w:val="47"/>
              </w:numPr>
              <w:spacing w:line="259" w:lineRule="auto"/>
              <w:rPr>
                <w:rFonts w:ascii="Calibri" w:hAnsi="Calibri" w:cs="Calibri"/>
                <w:bCs/>
                <w:szCs w:val="24"/>
              </w:rPr>
            </w:pPr>
            <w:r w:rsidRPr="007739F5">
              <w:rPr>
                <w:rFonts w:ascii="Calibri" w:hAnsi="Calibri" w:cs="Calibri"/>
                <w:bCs/>
                <w:szCs w:val="24"/>
              </w:rPr>
              <w:t>All of the above</w:t>
            </w:r>
          </w:p>
        </w:tc>
        <w:tc>
          <w:tcPr>
            <w:tcW w:w="2234" w:type="dxa"/>
            <w:shd w:val="clear" w:color="auto" w:fill="auto"/>
          </w:tcPr>
          <w:p w14:paraId="610C826D" w14:textId="77777777" w:rsidR="00935D00" w:rsidRPr="00FD28A7" w:rsidRDefault="00935D00" w:rsidP="00306A93">
            <w:pPr>
              <w:spacing w:after="160" w:line="259" w:lineRule="auto"/>
              <w:rPr>
                <w:rFonts w:ascii="Calibri" w:hAnsi="Calibri" w:cs="Calibri"/>
                <w:bCs/>
                <w:szCs w:val="24"/>
              </w:rPr>
            </w:pPr>
            <w:r w:rsidRPr="007739F5">
              <w:rPr>
                <w:rFonts w:ascii="Calibri" w:hAnsi="Calibri" w:cs="Calibri"/>
                <w:bCs/>
                <w:szCs w:val="24"/>
              </w:rPr>
              <w:t>e.</w:t>
            </w:r>
            <w:r>
              <w:rPr>
                <w:rFonts w:ascii="Calibri" w:hAnsi="Calibri" w:cs="Calibri"/>
                <w:bCs/>
                <w:szCs w:val="24"/>
              </w:rPr>
              <w:t xml:space="preserve"> All of the above</w:t>
            </w:r>
          </w:p>
        </w:tc>
      </w:tr>
    </w:tbl>
    <w:p w14:paraId="3B4EE7E1" w14:textId="77777777" w:rsidR="00935D00" w:rsidRDefault="00935D00" w:rsidP="00935D00">
      <w:pPr>
        <w:spacing w:before="120" w:after="120" w:line="276" w:lineRule="auto"/>
        <w:rPr>
          <w:rFonts w:ascii="Calibri" w:eastAsia="Calibri" w:hAnsi="Calibri"/>
          <w:szCs w:val="24"/>
        </w:rPr>
      </w:pPr>
    </w:p>
    <w:p w14:paraId="022F957D" w14:textId="2ACAC836" w:rsidR="00A86993" w:rsidRPr="00A86993" w:rsidRDefault="00A86993" w:rsidP="00935D00">
      <w:pPr>
        <w:spacing w:after="160" w:line="259" w:lineRule="auto"/>
        <w:jc w:val="center"/>
        <w:rPr>
          <w:rFonts w:ascii="Calibri" w:hAnsi="Calibri"/>
          <w:b/>
          <w:sz w:val="32"/>
          <w:szCs w:val="32"/>
        </w:rPr>
      </w:pPr>
    </w:p>
    <w:sectPr w:rsidR="00A86993" w:rsidRPr="00A86993" w:rsidSect="00DE7A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3CAAFD" w14:textId="77777777" w:rsidR="000750B4" w:rsidRDefault="000750B4" w:rsidP="00FE158D">
      <w:r>
        <w:separator/>
      </w:r>
    </w:p>
  </w:endnote>
  <w:endnote w:type="continuationSeparator" w:id="0">
    <w:p w14:paraId="2B7F61A4" w14:textId="77777777" w:rsidR="000750B4" w:rsidRDefault="000750B4" w:rsidP="00FE1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27E23" w14:textId="77777777" w:rsidR="00611CE5" w:rsidRDefault="00611C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03943E" w14:textId="77777777" w:rsidR="006B2ED2" w:rsidRDefault="00FE158D" w:rsidP="00FE158D">
    <w:pPr>
      <w:pStyle w:val="Footer"/>
    </w:pPr>
    <w:r>
      <w:t xml:space="preserve">                                                                                                            </w:t>
    </w:r>
  </w:p>
  <w:p w14:paraId="465AD541" w14:textId="77777777" w:rsidR="00FE158D" w:rsidRDefault="00FE158D" w:rsidP="00FE158D">
    <w:pPr>
      <w:pStyle w:val="Footer"/>
      <w:jc w:val="center"/>
      <w:rPr>
        <w:rFonts w:asciiTheme="minorHAnsi" w:hAnsiTheme="minorHAnsi"/>
        <w:sz w:val="16"/>
        <w:szCs w:val="16"/>
      </w:rPr>
    </w:pPr>
    <w:r w:rsidRPr="00FE158D">
      <w:rPr>
        <w:rFonts w:asciiTheme="minorHAnsi" w:hAnsiTheme="minorHAnsi"/>
        <w:sz w:val="16"/>
        <w:szCs w:val="16"/>
      </w:rPr>
      <w:t xml:space="preserve">This document is for general informational purposes only.  </w:t>
    </w:r>
  </w:p>
  <w:p w14:paraId="25B40A70" w14:textId="77777777" w:rsidR="00185739" w:rsidRDefault="00FE158D" w:rsidP="00185739">
    <w:pPr>
      <w:pStyle w:val="Footer"/>
      <w:jc w:val="center"/>
      <w:rPr>
        <w:rFonts w:asciiTheme="minorHAnsi" w:hAnsiTheme="minorHAnsi"/>
        <w:sz w:val="16"/>
        <w:szCs w:val="16"/>
      </w:rPr>
    </w:pPr>
    <w:r w:rsidRPr="00FE158D">
      <w:rPr>
        <w:rFonts w:asciiTheme="minorHAnsi" w:hAnsiTheme="minorHAnsi"/>
        <w:sz w:val="16"/>
        <w:szCs w:val="16"/>
      </w:rPr>
      <w:t>It does not represent legal advice nor relied upon as supporting d</w:t>
    </w:r>
    <w:r>
      <w:rPr>
        <w:rFonts w:asciiTheme="minorHAnsi" w:hAnsiTheme="minorHAnsi"/>
        <w:sz w:val="16"/>
        <w:szCs w:val="16"/>
      </w:rPr>
      <w:t>ocumentation or advice with CMS or ot</w:t>
    </w:r>
    <w:r w:rsidR="006B2ED2">
      <w:rPr>
        <w:rFonts w:asciiTheme="minorHAnsi" w:hAnsiTheme="minorHAnsi"/>
        <w:sz w:val="16"/>
        <w:szCs w:val="16"/>
      </w:rPr>
      <w:t>her regulatory entities.</w:t>
    </w:r>
  </w:p>
  <w:p w14:paraId="07012CC7" w14:textId="77777777" w:rsidR="00185739" w:rsidRPr="00185739" w:rsidRDefault="00185739" w:rsidP="00185739">
    <w:pPr>
      <w:pStyle w:val="Footer"/>
      <w:jc w:val="center"/>
      <w:rPr>
        <w:rFonts w:asciiTheme="minorHAnsi" w:hAnsiTheme="minorHAnsi"/>
        <w:sz w:val="16"/>
        <w:szCs w:val="16"/>
      </w:rPr>
    </w:pPr>
    <w:r w:rsidRPr="00185739">
      <w:rPr>
        <w:rFonts w:ascii="Calibri" w:eastAsia="Calibri" w:hAnsi="Calibri"/>
        <w:sz w:val="16"/>
        <w:szCs w:val="16"/>
      </w:rPr>
      <w:t>© Pathway Health Services, Inc. – All Rights Reserved – Copy with Permission Only - Requirements of Participation P&amp;P Manual 2017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41C5A7" w14:textId="77777777" w:rsidR="00611CE5" w:rsidRDefault="00611C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860394" w14:textId="77777777" w:rsidR="000750B4" w:rsidRDefault="000750B4" w:rsidP="00FE158D">
      <w:r>
        <w:separator/>
      </w:r>
    </w:p>
  </w:footnote>
  <w:footnote w:type="continuationSeparator" w:id="0">
    <w:p w14:paraId="5A5CDD3B" w14:textId="77777777" w:rsidR="000750B4" w:rsidRDefault="000750B4" w:rsidP="00FE15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A5E73F" w14:textId="77777777" w:rsidR="00611CE5" w:rsidRDefault="00611C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ADE13E" w14:textId="77777777" w:rsidR="006B2ED2" w:rsidRDefault="006B2ED2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0" wp14:anchorId="7BFF9083" wp14:editId="1657E25C">
          <wp:simplePos x="0" y="0"/>
          <wp:positionH relativeFrom="column">
            <wp:posOffset>-914400</wp:posOffset>
          </wp:positionH>
          <wp:positionV relativeFrom="page">
            <wp:posOffset>-243840</wp:posOffset>
          </wp:positionV>
          <wp:extent cx="7772400" cy="100584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thway Health 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F2E687" w14:textId="77777777" w:rsidR="00DE7AF9" w:rsidRDefault="00301AA8" w:rsidP="00DE7AF9">
    <w:pPr>
      <w:pStyle w:val="Header"/>
      <w:tabs>
        <w:tab w:val="clear" w:pos="4680"/>
        <w:tab w:val="clear" w:pos="9360"/>
        <w:tab w:val="left" w:pos="6930"/>
      </w:tabs>
    </w:pPr>
    <w:r>
      <w:rPr>
        <w:noProof/>
      </w:rPr>
      <w:drawing>
        <wp:anchor distT="0" distB="0" distL="114300" distR="114300" simplePos="0" relativeHeight="251659264" behindDoc="1" locked="1" layoutInCell="1" allowOverlap="1" wp14:anchorId="4493A522" wp14:editId="6F32EEA7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7772400" cy="10058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thway Health cover pa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7AF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singleLevel"/>
    <w:tmpl w:val="00000009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6373F5"/>
    <w:multiLevelType w:val="hybridMultilevel"/>
    <w:tmpl w:val="FA9CEBE4"/>
    <w:lvl w:ilvl="0" w:tplc="0A8A98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1C93386"/>
    <w:multiLevelType w:val="hybridMultilevel"/>
    <w:tmpl w:val="D12E489E"/>
    <w:lvl w:ilvl="0" w:tplc="297854A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BC8DC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6A64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56FCF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D6FC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D209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0AB4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AA5CF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BCF0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844DA"/>
    <w:multiLevelType w:val="hybridMultilevel"/>
    <w:tmpl w:val="224E68F0"/>
    <w:lvl w:ilvl="0" w:tplc="3D7ACAA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B75B5A"/>
    <w:multiLevelType w:val="hybridMultilevel"/>
    <w:tmpl w:val="BB32DC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35567A"/>
    <w:multiLevelType w:val="hybridMultilevel"/>
    <w:tmpl w:val="78BAD9D8"/>
    <w:lvl w:ilvl="0" w:tplc="0409001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A33BA6"/>
    <w:multiLevelType w:val="hybridMultilevel"/>
    <w:tmpl w:val="4754ADCE"/>
    <w:lvl w:ilvl="0" w:tplc="04090001">
      <w:start w:val="1"/>
      <w:numFmt w:val="lowerRoman"/>
      <w:lvlText w:val="%1."/>
      <w:lvlJc w:val="right"/>
      <w:pPr>
        <w:tabs>
          <w:tab w:val="num" w:pos="2520"/>
        </w:tabs>
        <w:ind w:left="2520" w:hanging="360"/>
      </w:pPr>
    </w:lvl>
    <w:lvl w:ilvl="1" w:tplc="04090003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7" w15:restartNumberingAfterBreak="0">
    <w:nsid w:val="182E5138"/>
    <w:multiLevelType w:val="multilevel"/>
    <w:tmpl w:val="8F60C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B21BF4"/>
    <w:multiLevelType w:val="hybridMultilevel"/>
    <w:tmpl w:val="F0A0B12C"/>
    <w:lvl w:ilvl="0" w:tplc="FFFFFFFF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FFFFFFFF">
      <w:start w:val="1"/>
      <w:numFmt w:val="lowerRoman"/>
      <w:lvlText w:val="%2.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D406A2F"/>
    <w:multiLevelType w:val="hybridMultilevel"/>
    <w:tmpl w:val="D6AC048E"/>
    <w:lvl w:ilvl="0" w:tplc="85A69BB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29AEA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334325"/>
    <w:multiLevelType w:val="hybridMultilevel"/>
    <w:tmpl w:val="2BC0B456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1FBB7817"/>
    <w:multiLevelType w:val="hybridMultilevel"/>
    <w:tmpl w:val="83002C4A"/>
    <w:lvl w:ilvl="0" w:tplc="82382E7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455159A"/>
    <w:multiLevelType w:val="hybridMultilevel"/>
    <w:tmpl w:val="7C148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B35A43"/>
    <w:multiLevelType w:val="multilevel"/>
    <w:tmpl w:val="181E9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C4209C9"/>
    <w:multiLevelType w:val="hybridMultilevel"/>
    <w:tmpl w:val="8D989E5E"/>
    <w:lvl w:ilvl="0" w:tplc="00BC96B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0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</w:rPr>
    </w:lvl>
    <w:lvl w:ilvl="2" w:tplc="0409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2D611F0D"/>
    <w:multiLevelType w:val="hybridMultilevel"/>
    <w:tmpl w:val="5CC20E54"/>
    <w:lvl w:ilvl="0" w:tplc="BA2A83B6">
      <w:start w:val="5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EBE622C"/>
    <w:multiLevelType w:val="hybridMultilevel"/>
    <w:tmpl w:val="59300172"/>
    <w:lvl w:ilvl="0" w:tplc="7E46DFDE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833DCA"/>
    <w:multiLevelType w:val="hybridMultilevel"/>
    <w:tmpl w:val="5F248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F77AD6"/>
    <w:multiLevelType w:val="hybridMultilevel"/>
    <w:tmpl w:val="47A4BE5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3F5EA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60B14E4"/>
    <w:multiLevelType w:val="hybridMultilevel"/>
    <w:tmpl w:val="07443C60"/>
    <w:lvl w:ilvl="0" w:tplc="8EE8C3B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Arial" w:hint="default"/>
        <w:b w:val="0"/>
        <w:sz w:val="24"/>
      </w:rPr>
    </w:lvl>
    <w:lvl w:ilvl="1" w:tplc="04090003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37306055"/>
    <w:multiLevelType w:val="hybridMultilevel"/>
    <w:tmpl w:val="A782A3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304BD9"/>
    <w:multiLevelType w:val="hybridMultilevel"/>
    <w:tmpl w:val="DFBE0A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47E587C"/>
    <w:multiLevelType w:val="hybridMultilevel"/>
    <w:tmpl w:val="8E6679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987405"/>
    <w:multiLevelType w:val="hybridMultilevel"/>
    <w:tmpl w:val="28FEFD70"/>
    <w:lvl w:ilvl="0" w:tplc="5D923B9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5936D5"/>
    <w:multiLevelType w:val="hybridMultilevel"/>
    <w:tmpl w:val="506A82B2"/>
    <w:lvl w:ilvl="0" w:tplc="0409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511694"/>
    <w:multiLevelType w:val="hybridMultilevel"/>
    <w:tmpl w:val="AE9C23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8C29B7"/>
    <w:multiLevelType w:val="hybridMultilevel"/>
    <w:tmpl w:val="19169EBE"/>
    <w:lvl w:ilvl="0" w:tplc="B63A5BD6">
      <w:start w:val="1"/>
      <w:numFmt w:val="lowerRoman"/>
      <w:lvlText w:val="%1."/>
      <w:lvlJc w:val="righ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 w15:restartNumberingAfterBreak="0">
    <w:nsid w:val="514039DF"/>
    <w:multiLevelType w:val="hybridMultilevel"/>
    <w:tmpl w:val="A730623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6054C44"/>
    <w:multiLevelType w:val="hybridMultilevel"/>
    <w:tmpl w:val="434E6A10"/>
    <w:lvl w:ilvl="0" w:tplc="FFFFFFFF">
      <w:start w:val="1"/>
      <w:numFmt w:val="lowerRoman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6136998"/>
    <w:multiLevelType w:val="hybridMultilevel"/>
    <w:tmpl w:val="DEACE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9C78D2"/>
    <w:multiLevelType w:val="hybridMultilevel"/>
    <w:tmpl w:val="DF1E3A8A"/>
    <w:lvl w:ilvl="0" w:tplc="4B72A5DE">
      <w:start w:val="3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005E2C"/>
    <w:multiLevelType w:val="hybridMultilevel"/>
    <w:tmpl w:val="3064B3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EAD4AF9"/>
    <w:multiLevelType w:val="hybridMultilevel"/>
    <w:tmpl w:val="0ADABDE4"/>
    <w:lvl w:ilvl="0" w:tplc="80967B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6E99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A6D5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5455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3423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24AD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628C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623F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1CE0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5FE35F0D"/>
    <w:multiLevelType w:val="hybridMultilevel"/>
    <w:tmpl w:val="7930C750"/>
    <w:lvl w:ilvl="0" w:tplc="1F60F54A">
      <w:start w:val="5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AD12BD"/>
    <w:multiLevelType w:val="hybridMultilevel"/>
    <w:tmpl w:val="2A44BF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A10614"/>
    <w:multiLevelType w:val="hybridMultilevel"/>
    <w:tmpl w:val="855ECF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1D687D"/>
    <w:multiLevelType w:val="hybridMultilevel"/>
    <w:tmpl w:val="DE4C95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1F4D74"/>
    <w:multiLevelType w:val="hybridMultilevel"/>
    <w:tmpl w:val="3BB4FB6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EF87CD8"/>
    <w:multiLevelType w:val="hybridMultilevel"/>
    <w:tmpl w:val="863886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A26C5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719C2B3A"/>
    <w:multiLevelType w:val="hybridMultilevel"/>
    <w:tmpl w:val="A1FCC3B2"/>
    <w:lvl w:ilvl="0" w:tplc="C71281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E23E8C"/>
    <w:multiLevelType w:val="hybridMultilevel"/>
    <w:tmpl w:val="E58E20F0"/>
    <w:lvl w:ilvl="0" w:tplc="0826EF9C">
      <w:start w:val="1"/>
      <w:numFmt w:val="lowerLetter"/>
      <w:lvlText w:val="%1."/>
      <w:lvlJc w:val="left"/>
      <w:pPr>
        <w:ind w:left="720" w:hanging="360"/>
      </w:pPr>
      <w:rPr>
        <w:rFonts w:ascii="Calibri" w:hAnsi="Calibri" w:cs="Calibri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C86526"/>
    <w:multiLevelType w:val="hybridMultilevel"/>
    <w:tmpl w:val="7ADA7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672C2E"/>
    <w:multiLevelType w:val="hybridMultilevel"/>
    <w:tmpl w:val="21566492"/>
    <w:lvl w:ilvl="0" w:tplc="04090019">
      <w:start w:val="1"/>
      <w:numFmt w:val="lowerLetter"/>
      <w:lvlText w:val="%1."/>
      <w:lvlJc w:val="left"/>
      <w:pPr>
        <w:ind w:left="960" w:hanging="360"/>
      </w:pPr>
    </w:lvl>
    <w:lvl w:ilvl="1" w:tplc="04090019">
      <w:start w:val="1"/>
      <w:numFmt w:val="lowerLetter"/>
      <w:lvlText w:val="%2."/>
      <w:lvlJc w:val="left"/>
      <w:pPr>
        <w:ind w:left="1680" w:hanging="360"/>
      </w:pPr>
    </w:lvl>
    <w:lvl w:ilvl="2" w:tplc="0409001B">
      <w:start w:val="1"/>
      <w:numFmt w:val="lowerRoman"/>
      <w:lvlText w:val="%3."/>
      <w:lvlJc w:val="right"/>
      <w:pPr>
        <w:ind w:left="2400" w:hanging="180"/>
      </w:pPr>
    </w:lvl>
    <w:lvl w:ilvl="3" w:tplc="0409000F">
      <w:start w:val="1"/>
      <w:numFmt w:val="decimal"/>
      <w:lvlText w:val="%4."/>
      <w:lvlJc w:val="left"/>
      <w:pPr>
        <w:ind w:left="3120" w:hanging="360"/>
      </w:pPr>
    </w:lvl>
    <w:lvl w:ilvl="4" w:tplc="04090019">
      <w:start w:val="1"/>
      <w:numFmt w:val="lowerLetter"/>
      <w:lvlText w:val="%5."/>
      <w:lvlJc w:val="left"/>
      <w:pPr>
        <w:ind w:left="3840" w:hanging="360"/>
      </w:pPr>
    </w:lvl>
    <w:lvl w:ilvl="5" w:tplc="0409001B">
      <w:start w:val="1"/>
      <w:numFmt w:val="lowerRoman"/>
      <w:lvlText w:val="%6."/>
      <w:lvlJc w:val="right"/>
      <w:pPr>
        <w:ind w:left="4560" w:hanging="180"/>
      </w:pPr>
    </w:lvl>
    <w:lvl w:ilvl="6" w:tplc="0409000F">
      <w:start w:val="1"/>
      <w:numFmt w:val="decimal"/>
      <w:lvlText w:val="%7."/>
      <w:lvlJc w:val="left"/>
      <w:pPr>
        <w:ind w:left="5280" w:hanging="360"/>
      </w:pPr>
    </w:lvl>
    <w:lvl w:ilvl="7" w:tplc="04090019">
      <w:start w:val="1"/>
      <w:numFmt w:val="lowerLetter"/>
      <w:lvlText w:val="%8."/>
      <w:lvlJc w:val="left"/>
      <w:pPr>
        <w:ind w:left="6000" w:hanging="360"/>
      </w:pPr>
    </w:lvl>
    <w:lvl w:ilvl="8" w:tplc="0409001B">
      <w:start w:val="1"/>
      <w:numFmt w:val="lowerRoman"/>
      <w:lvlText w:val="%9."/>
      <w:lvlJc w:val="right"/>
      <w:pPr>
        <w:ind w:left="6720" w:hanging="180"/>
      </w:pPr>
    </w:lvl>
  </w:abstractNum>
  <w:abstractNum w:abstractNumId="45" w15:restartNumberingAfterBreak="0">
    <w:nsid w:val="7AC356EA"/>
    <w:multiLevelType w:val="hybridMultilevel"/>
    <w:tmpl w:val="1F4E5D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</w:num>
  <w:num w:numId="23">
    <w:abstractNumId w:val="36"/>
  </w:num>
  <w:num w:numId="24">
    <w:abstractNumId w:val="12"/>
  </w:num>
  <w:num w:numId="25">
    <w:abstractNumId w:val="22"/>
  </w:num>
  <w:num w:numId="26">
    <w:abstractNumId w:val="17"/>
  </w:num>
  <w:num w:numId="27">
    <w:abstractNumId w:val="23"/>
  </w:num>
  <w:num w:numId="28">
    <w:abstractNumId w:val="10"/>
  </w:num>
  <w:num w:numId="29">
    <w:abstractNumId w:val="28"/>
  </w:num>
  <w:num w:numId="30">
    <w:abstractNumId w:val="26"/>
  </w:num>
  <w:num w:numId="31">
    <w:abstractNumId w:val="39"/>
  </w:num>
  <w:num w:numId="32">
    <w:abstractNumId w:val="19"/>
  </w:num>
  <w:num w:numId="33">
    <w:abstractNumId w:val="40"/>
  </w:num>
  <w:num w:numId="34">
    <w:abstractNumId w:val="45"/>
  </w:num>
  <w:num w:numId="35">
    <w:abstractNumId w:val="30"/>
  </w:num>
  <w:num w:numId="36">
    <w:abstractNumId w:val="43"/>
  </w:num>
  <w:num w:numId="37">
    <w:abstractNumId w:val="6"/>
  </w:num>
  <w:num w:numId="38">
    <w:abstractNumId w:val="3"/>
  </w:num>
  <w:num w:numId="39">
    <w:abstractNumId w:val="33"/>
  </w:num>
  <w:num w:numId="40">
    <w:abstractNumId w:val="24"/>
  </w:num>
  <w:num w:numId="41">
    <w:abstractNumId w:val="2"/>
  </w:num>
  <w:num w:numId="42">
    <w:abstractNumId w:val="37"/>
  </w:num>
  <w:num w:numId="43">
    <w:abstractNumId w:val="1"/>
  </w:num>
  <w:num w:numId="44">
    <w:abstractNumId w:val="15"/>
  </w:num>
  <w:num w:numId="45">
    <w:abstractNumId w:val="32"/>
  </w:num>
  <w:num w:numId="46">
    <w:abstractNumId w:val="42"/>
  </w:num>
  <w:num w:numId="47">
    <w:abstractNumId w:val="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8B1"/>
    <w:rsid w:val="00046D36"/>
    <w:rsid w:val="00066D50"/>
    <w:rsid w:val="00070524"/>
    <w:rsid w:val="000750B4"/>
    <w:rsid w:val="000D5B62"/>
    <w:rsid w:val="000E228A"/>
    <w:rsid w:val="000F7E90"/>
    <w:rsid w:val="00102A96"/>
    <w:rsid w:val="0012309D"/>
    <w:rsid w:val="00170AD2"/>
    <w:rsid w:val="00185739"/>
    <w:rsid w:val="001A22B2"/>
    <w:rsid w:val="002015B4"/>
    <w:rsid w:val="00225167"/>
    <w:rsid w:val="002376A2"/>
    <w:rsid w:val="002C5F29"/>
    <w:rsid w:val="002C744B"/>
    <w:rsid w:val="002D50F2"/>
    <w:rsid w:val="002D68EE"/>
    <w:rsid w:val="002D77DD"/>
    <w:rsid w:val="002F2B8A"/>
    <w:rsid w:val="003011C7"/>
    <w:rsid w:val="00301AA8"/>
    <w:rsid w:val="00310FB6"/>
    <w:rsid w:val="0031633A"/>
    <w:rsid w:val="00317996"/>
    <w:rsid w:val="003250A4"/>
    <w:rsid w:val="00327C39"/>
    <w:rsid w:val="00372DF7"/>
    <w:rsid w:val="003734C7"/>
    <w:rsid w:val="00373CF0"/>
    <w:rsid w:val="003956E4"/>
    <w:rsid w:val="003A3E8D"/>
    <w:rsid w:val="003B0045"/>
    <w:rsid w:val="003B0939"/>
    <w:rsid w:val="003C5520"/>
    <w:rsid w:val="003F0C77"/>
    <w:rsid w:val="00402150"/>
    <w:rsid w:val="00402197"/>
    <w:rsid w:val="00432EBB"/>
    <w:rsid w:val="00436307"/>
    <w:rsid w:val="00462817"/>
    <w:rsid w:val="00484844"/>
    <w:rsid w:val="004A5374"/>
    <w:rsid w:val="004B74F9"/>
    <w:rsid w:val="00507821"/>
    <w:rsid w:val="00534CAA"/>
    <w:rsid w:val="0053732B"/>
    <w:rsid w:val="005438CB"/>
    <w:rsid w:val="00550AC0"/>
    <w:rsid w:val="00553DE7"/>
    <w:rsid w:val="00564708"/>
    <w:rsid w:val="00593E4B"/>
    <w:rsid w:val="005E546B"/>
    <w:rsid w:val="005F036A"/>
    <w:rsid w:val="006034EC"/>
    <w:rsid w:val="00603AC0"/>
    <w:rsid w:val="00605605"/>
    <w:rsid w:val="00610027"/>
    <w:rsid w:val="00611CE5"/>
    <w:rsid w:val="006218C2"/>
    <w:rsid w:val="006338B1"/>
    <w:rsid w:val="00637A1C"/>
    <w:rsid w:val="00652BE0"/>
    <w:rsid w:val="00663D54"/>
    <w:rsid w:val="00681D4B"/>
    <w:rsid w:val="006A3CC2"/>
    <w:rsid w:val="006B2ED2"/>
    <w:rsid w:val="007251EF"/>
    <w:rsid w:val="00783084"/>
    <w:rsid w:val="00784B00"/>
    <w:rsid w:val="007A61F1"/>
    <w:rsid w:val="007F26C3"/>
    <w:rsid w:val="007F7359"/>
    <w:rsid w:val="00805910"/>
    <w:rsid w:val="00814035"/>
    <w:rsid w:val="008259FB"/>
    <w:rsid w:val="008450DF"/>
    <w:rsid w:val="00892831"/>
    <w:rsid w:val="008B1350"/>
    <w:rsid w:val="008B1DBD"/>
    <w:rsid w:val="008E7224"/>
    <w:rsid w:val="00900408"/>
    <w:rsid w:val="009073EC"/>
    <w:rsid w:val="00915BDC"/>
    <w:rsid w:val="00935D00"/>
    <w:rsid w:val="009478FB"/>
    <w:rsid w:val="00951B77"/>
    <w:rsid w:val="009854C3"/>
    <w:rsid w:val="00994F9D"/>
    <w:rsid w:val="009B7479"/>
    <w:rsid w:val="009C106D"/>
    <w:rsid w:val="009C2B82"/>
    <w:rsid w:val="009C583E"/>
    <w:rsid w:val="009F0488"/>
    <w:rsid w:val="00A039B0"/>
    <w:rsid w:val="00A25232"/>
    <w:rsid w:val="00A25CC8"/>
    <w:rsid w:val="00A86993"/>
    <w:rsid w:val="00A9460A"/>
    <w:rsid w:val="00AA0211"/>
    <w:rsid w:val="00AB677E"/>
    <w:rsid w:val="00AC0FC3"/>
    <w:rsid w:val="00AC3900"/>
    <w:rsid w:val="00B019EA"/>
    <w:rsid w:val="00B24FB4"/>
    <w:rsid w:val="00BA66D4"/>
    <w:rsid w:val="00BB507F"/>
    <w:rsid w:val="00BB78E5"/>
    <w:rsid w:val="00BE00B9"/>
    <w:rsid w:val="00C0102E"/>
    <w:rsid w:val="00C170A5"/>
    <w:rsid w:val="00C555CC"/>
    <w:rsid w:val="00C71D53"/>
    <w:rsid w:val="00C71F9E"/>
    <w:rsid w:val="00C80869"/>
    <w:rsid w:val="00C82748"/>
    <w:rsid w:val="00CB0956"/>
    <w:rsid w:val="00CC2821"/>
    <w:rsid w:val="00CE786A"/>
    <w:rsid w:val="00D04340"/>
    <w:rsid w:val="00D062AE"/>
    <w:rsid w:val="00D14A20"/>
    <w:rsid w:val="00D911A7"/>
    <w:rsid w:val="00DB6D68"/>
    <w:rsid w:val="00DB7A52"/>
    <w:rsid w:val="00DC2AA5"/>
    <w:rsid w:val="00DC40AB"/>
    <w:rsid w:val="00DE7AF9"/>
    <w:rsid w:val="00E4366C"/>
    <w:rsid w:val="00E94EC6"/>
    <w:rsid w:val="00ED6153"/>
    <w:rsid w:val="00EF0A00"/>
    <w:rsid w:val="00EF0A61"/>
    <w:rsid w:val="00EF1F0C"/>
    <w:rsid w:val="00F266CE"/>
    <w:rsid w:val="00F346B7"/>
    <w:rsid w:val="00FA545F"/>
    <w:rsid w:val="00FB157C"/>
    <w:rsid w:val="00FC03F0"/>
    <w:rsid w:val="00FE158D"/>
    <w:rsid w:val="00FE2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D8E286"/>
  <w15:docId w15:val="{F57BEA30-5D65-4EC0-817E-074BE7A1F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38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6338B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38B1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338B1"/>
    <w:pPr>
      <w:ind w:left="720"/>
    </w:pPr>
  </w:style>
  <w:style w:type="paragraph" w:customStyle="1" w:styleId="Default">
    <w:name w:val="Default"/>
    <w:rsid w:val="006338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6338B1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8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8B1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B157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15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158D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E15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158D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DB7A52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BE00B9"/>
    <w:pPr>
      <w:spacing w:before="100" w:beforeAutospacing="1" w:after="100" w:afterAutospacing="1"/>
    </w:pPr>
    <w:rPr>
      <w:rFonts w:eastAsiaTheme="minorHAnsi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956E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55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9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84490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6791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5674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9021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01CFA0-0E68-497F-915E-73CC215BB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M. LaGrange</dc:creator>
  <cp:lastModifiedBy>Lisa Thomson</cp:lastModifiedBy>
  <cp:revision>3</cp:revision>
  <dcterms:created xsi:type="dcterms:W3CDTF">2019-04-29T18:09:00Z</dcterms:created>
  <dcterms:modified xsi:type="dcterms:W3CDTF">2019-05-08T20:12:00Z</dcterms:modified>
</cp:coreProperties>
</file>