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CC" w:rsidRPr="007A59CC" w:rsidRDefault="007A59CC" w:rsidP="007A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9CC">
        <w:rPr>
          <w:rFonts w:ascii="Calibri" w:eastAsia="Times New Roman" w:hAnsi="Calibri" w:cs="Calibri"/>
          <w:b/>
          <w:bCs/>
          <w:color w:val="202020"/>
          <w:sz w:val="24"/>
          <w:szCs w:val="24"/>
        </w:rPr>
        <w:t>Newsletter copy:</w:t>
      </w:r>
    </w:p>
    <w:p w:rsidR="007A59CC" w:rsidRPr="007A59CC" w:rsidRDefault="007A59CC" w:rsidP="007A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CC" w:rsidRPr="007A59CC" w:rsidRDefault="007A59CC" w:rsidP="007A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9CC">
        <w:rPr>
          <w:rFonts w:ascii="Calibri" w:eastAsia="Times New Roman" w:hAnsi="Calibri" w:cs="Calibri"/>
          <w:color w:val="000000"/>
          <w:sz w:val="24"/>
          <w:szCs w:val="24"/>
        </w:rPr>
        <w:t>Addressing the needs of a rapidly growing older population could be considered one of the major challenges facing the United States over the next few decades.</w:t>
      </w:r>
    </w:p>
    <w:p w:rsidR="007A59CC" w:rsidRPr="007A59CC" w:rsidRDefault="007A59CC" w:rsidP="007A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CC" w:rsidRPr="007A59CC" w:rsidRDefault="007A59CC" w:rsidP="007A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9CC">
        <w:rPr>
          <w:rFonts w:ascii="Calibri" w:eastAsia="Times New Roman" w:hAnsi="Calibri" w:cs="Calibri"/>
          <w:color w:val="000000"/>
          <w:sz w:val="24"/>
          <w:szCs w:val="24"/>
        </w:rPr>
        <w:t xml:space="preserve">LeadingAge is cognizant of this looming challenge. But </w:t>
      </w:r>
      <w:r w:rsidR="00217BC2">
        <w:rPr>
          <w:rFonts w:ascii="Calibri" w:eastAsia="Times New Roman" w:hAnsi="Calibri" w:cs="Calibri"/>
          <w:color w:val="000000"/>
          <w:sz w:val="24"/>
          <w:szCs w:val="24"/>
        </w:rPr>
        <w:t>the organization</w:t>
      </w:r>
      <w:r w:rsidRPr="007A59CC">
        <w:rPr>
          <w:rFonts w:ascii="Calibri" w:eastAsia="Times New Roman" w:hAnsi="Calibri" w:cs="Calibri"/>
          <w:color w:val="000000"/>
          <w:sz w:val="24"/>
          <w:szCs w:val="24"/>
        </w:rPr>
        <w:t xml:space="preserve"> also see </w:t>
      </w:r>
      <w:r w:rsidR="00217BC2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7A59CC">
        <w:rPr>
          <w:rFonts w:ascii="Calibri" w:eastAsia="Times New Roman" w:hAnsi="Calibri" w:cs="Calibri"/>
          <w:color w:val="000000"/>
          <w:sz w:val="24"/>
          <w:szCs w:val="24"/>
        </w:rPr>
        <w:t xml:space="preserve"> nation’s changing demographics as an </w:t>
      </w:r>
      <w:r w:rsidRPr="007A59C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unprecedented opportunity</w:t>
      </w:r>
      <w:r w:rsidRPr="007A59CC">
        <w:rPr>
          <w:rFonts w:ascii="Calibri" w:eastAsia="Times New Roman" w:hAnsi="Calibri" w:cs="Calibri"/>
          <w:color w:val="000000"/>
          <w:sz w:val="24"/>
          <w:szCs w:val="24"/>
        </w:rPr>
        <w:t xml:space="preserve"> to redesign the current system for delivering health care and long-term services and supports (LTSS) to older adults.</w:t>
      </w:r>
    </w:p>
    <w:p w:rsidR="007A59CC" w:rsidRPr="007A59CC" w:rsidRDefault="007A59CC" w:rsidP="007A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CC" w:rsidRPr="007A59CC" w:rsidRDefault="007A59CC" w:rsidP="007A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9CC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[Insert time frame]</w:t>
      </w:r>
      <w:r w:rsidRPr="007A59CC">
        <w:rPr>
          <w:rFonts w:ascii="Calibri" w:eastAsia="Times New Roman" w:hAnsi="Calibri" w:cs="Calibri"/>
          <w:color w:val="000000"/>
          <w:sz w:val="24"/>
          <w:szCs w:val="24"/>
        </w:rPr>
        <w:t xml:space="preserve">, LeadingAge announces </w:t>
      </w:r>
      <w:r w:rsidR="00217BC2">
        <w:rPr>
          <w:rFonts w:ascii="Calibri" w:eastAsia="Times New Roman" w:hAnsi="Calibri" w:cs="Calibri"/>
          <w:color w:val="000000"/>
          <w:sz w:val="24"/>
          <w:szCs w:val="24"/>
        </w:rPr>
        <w:t>its</w:t>
      </w:r>
      <w:r w:rsidRPr="007A59CC">
        <w:rPr>
          <w:rFonts w:ascii="Calibri" w:eastAsia="Times New Roman" w:hAnsi="Calibri" w:cs="Calibri"/>
          <w:color w:val="000000"/>
          <w:sz w:val="24"/>
          <w:szCs w:val="24"/>
        </w:rPr>
        <w:t xml:space="preserve"> proposal for reforming the American health care system in a new report, </w:t>
      </w:r>
      <w:r w:rsidRPr="007A59CC">
        <w:rPr>
          <w:rFonts w:ascii="Calibri" w:eastAsia="Times New Roman" w:hAnsi="Calibri" w:cs="Calibri"/>
          <w:i/>
          <w:color w:val="000000"/>
          <w:sz w:val="24"/>
          <w:szCs w:val="24"/>
        </w:rPr>
        <w:t>Integrated Service Delivery: A LeadingAge Vision for America's’ Aging Population.</w:t>
      </w:r>
      <w:r w:rsidRPr="007A59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17BC2">
        <w:rPr>
          <w:rFonts w:ascii="Calibri" w:eastAsia="Times New Roman" w:hAnsi="Calibri" w:cs="Calibri"/>
          <w:color w:val="000000"/>
          <w:sz w:val="24"/>
          <w:szCs w:val="24"/>
        </w:rPr>
        <w:t>The report</w:t>
      </w:r>
      <w:r w:rsidRPr="007A59CC">
        <w:rPr>
          <w:rFonts w:ascii="Calibri" w:eastAsia="Times New Roman" w:hAnsi="Calibri" w:cs="Calibri"/>
          <w:color w:val="000000"/>
          <w:sz w:val="24"/>
          <w:szCs w:val="24"/>
        </w:rPr>
        <w:t xml:space="preserve"> offer</w:t>
      </w:r>
      <w:r w:rsidR="00217BC2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7A59CC">
        <w:rPr>
          <w:rFonts w:ascii="Calibri" w:eastAsia="Times New Roman" w:hAnsi="Calibri" w:cs="Calibri"/>
          <w:color w:val="000000"/>
          <w:sz w:val="24"/>
          <w:szCs w:val="24"/>
        </w:rPr>
        <w:t xml:space="preserve"> 2 recommendations for reform that focus on improving the aging experience in America for all:</w:t>
      </w:r>
    </w:p>
    <w:p w:rsidR="007A59CC" w:rsidRPr="007A59CC" w:rsidRDefault="007A59CC" w:rsidP="007A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BC2" w:rsidRDefault="007A59CC" w:rsidP="00217BC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59CC">
        <w:rPr>
          <w:rFonts w:ascii="Calibri" w:eastAsia="Times New Roman" w:hAnsi="Calibri" w:cs="Calibri"/>
          <w:color w:val="000000"/>
          <w:sz w:val="24"/>
          <w:szCs w:val="24"/>
        </w:rPr>
        <w:t xml:space="preserve">Develop and support an integrated service model for older adults. </w:t>
      </w:r>
    </w:p>
    <w:p w:rsidR="00217BC2" w:rsidRDefault="00217BC2" w:rsidP="00217BC2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A59CC" w:rsidRPr="007A59CC" w:rsidRDefault="007A59CC" w:rsidP="00217BC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A59CC">
        <w:rPr>
          <w:rFonts w:ascii="Calibri" w:eastAsia="Times New Roman" w:hAnsi="Calibri" w:cs="Calibri"/>
          <w:color w:val="000000"/>
          <w:sz w:val="24"/>
          <w:szCs w:val="24"/>
        </w:rPr>
        <w:t xml:space="preserve">Develop a universal LTSS insurance system to provide important financial support for this integrated service model. </w:t>
      </w:r>
      <w:r w:rsidR="00217BC2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7A59CC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hyperlink r:id="rId5" w:history="1">
        <w:r w:rsidRPr="00217BC2">
          <w:rPr>
            <w:rStyle w:val="Hyperlink"/>
            <w:rFonts w:ascii="Calibri" w:eastAsia="Times New Roman" w:hAnsi="Calibri" w:cs="Calibri"/>
            <w:sz w:val="24"/>
            <w:szCs w:val="24"/>
          </w:rPr>
          <w:t>companion paper</w:t>
        </w:r>
      </w:hyperlink>
      <w:r w:rsidRPr="007A59CC">
        <w:rPr>
          <w:rFonts w:ascii="Calibri" w:eastAsia="Times New Roman" w:hAnsi="Calibri" w:cs="Calibri"/>
          <w:color w:val="000000"/>
          <w:sz w:val="24"/>
          <w:szCs w:val="24"/>
        </w:rPr>
        <w:t xml:space="preserve"> from LeadingAge describes the critical need for, and the basic elements of, this new LTSS insurance program.</w:t>
      </w:r>
      <w:r w:rsidR="00217BC2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7A59CC" w:rsidRPr="007A59CC" w:rsidRDefault="007A59CC" w:rsidP="007A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CC" w:rsidRPr="007A59CC" w:rsidRDefault="007A59CC" w:rsidP="007A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9CC">
        <w:rPr>
          <w:rFonts w:ascii="Calibri" w:eastAsia="Times New Roman" w:hAnsi="Calibri" w:cs="Calibri"/>
          <w:color w:val="000000"/>
          <w:sz w:val="24"/>
          <w:szCs w:val="24"/>
        </w:rPr>
        <w:t>LeadingAge and its members stand ready to work with policy makers to create a framework for an integrated service model. Being successful in this endeavor means nothing less than creating a society in which all older adults can age with dignity while enjoying the health and quality of life we all desire.</w:t>
      </w:r>
      <w:bookmarkStart w:id="0" w:name="_GoBack"/>
      <w:bookmarkEnd w:id="0"/>
    </w:p>
    <w:p w:rsidR="007A59CC" w:rsidRPr="007A59CC" w:rsidRDefault="007A59CC" w:rsidP="007A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CC" w:rsidRPr="007A59CC" w:rsidRDefault="007A59CC" w:rsidP="007A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9CC">
        <w:rPr>
          <w:rFonts w:ascii="Calibri" w:eastAsia="Times New Roman" w:hAnsi="Calibri" w:cs="Calibri"/>
          <w:color w:val="000000"/>
          <w:sz w:val="24"/>
          <w:szCs w:val="24"/>
        </w:rPr>
        <w:t xml:space="preserve">Consider reading and sharing the report, </w:t>
      </w:r>
      <w:r w:rsidRPr="007A59C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Integrated Service Delivery: A LeadingAge Vision for America's’ Aging Population</w:t>
      </w:r>
      <w:r w:rsidRPr="007A59CC">
        <w:rPr>
          <w:rFonts w:ascii="Calibri" w:eastAsia="Times New Roman" w:hAnsi="Calibri" w:cs="Calibri"/>
          <w:color w:val="000000"/>
          <w:sz w:val="24"/>
          <w:szCs w:val="24"/>
        </w:rPr>
        <w:t>. Help advance the movement for reform. Millions of lives depend on it.</w:t>
      </w:r>
    </w:p>
    <w:p w:rsidR="00C638E3" w:rsidRDefault="00C638E3"/>
    <w:sectPr w:rsidR="00C6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3AF1"/>
    <w:multiLevelType w:val="multilevel"/>
    <w:tmpl w:val="E52A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B2E13"/>
    <w:multiLevelType w:val="multilevel"/>
    <w:tmpl w:val="805CB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CC"/>
    <w:rsid w:val="00217BC2"/>
    <w:rsid w:val="007A59CC"/>
    <w:rsid w:val="00C6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8536A-792D-4934-9623-07710066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7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dingage.org/sites/default/files/A%20New%20Vision%20for%20Long-Term%20Services%20and%20Supports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LeadingAge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Marr</dc:creator>
  <cp:keywords/>
  <dc:description/>
  <cp:lastModifiedBy>Amanda Marr</cp:lastModifiedBy>
  <cp:revision>2</cp:revision>
  <dcterms:created xsi:type="dcterms:W3CDTF">2017-12-13T16:07:00Z</dcterms:created>
  <dcterms:modified xsi:type="dcterms:W3CDTF">2017-12-13T16:14:00Z</dcterms:modified>
</cp:coreProperties>
</file>